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C49" w:rsidRPr="00A61C49" w:rsidRDefault="00A61C49" w:rsidP="00A61C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61C49">
        <w:rPr>
          <w:rFonts w:ascii="Arial" w:eastAsia="Times New Roman" w:hAnsi="Arial" w:cs="Arial"/>
          <w:b/>
          <w:bCs/>
          <w:color w:val="222222"/>
          <w:sz w:val="19"/>
          <w:szCs w:val="19"/>
          <w:lang w:eastAsia="fr-FR"/>
        </w:rPr>
        <w:t>Grille indicative de test de la ressource</w:t>
      </w:r>
    </w:p>
    <w:p w:rsidR="008514A7" w:rsidRDefault="00A61C49" w:rsidP="00A61C49">
      <w:pPr>
        <w:shd w:val="clear" w:color="auto" w:fill="FFFFFF"/>
        <w:spacing w:after="0" w:line="240" w:lineRule="auto"/>
        <w:jc w:val="center"/>
        <w:rPr>
          <w:rStyle w:val="apple-converted-space"/>
          <w:rFonts w:ascii="Arial" w:hAnsi="Arial" w:cs="Arial"/>
          <w:sz w:val="20"/>
          <w:szCs w:val="20"/>
        </w:rPr>
      </w:pPr>
      <w:r w:rsidRPr="00A61C49">
        <w:rPr>
          <w:rFonts w:ascii="Arial" w:eastAsia="Times New Roman" w:hAnsi="Arial" w:cs="Arial"/>
          <w:b/>
          <w:bCs/>
          <w:color w:val="222222"/>
          <w:sz w:val="19"/>
          <w:szCs w:val="19"/>
          <w:lang w:eastAsia="fr-FR"/>
        </w:rPr>
        <w:t>Ressource testée pa</w:t>
      </w:r>
      <w:r w:rsidRPr="008514A7">
        <w:rPr>
          <w:rFonts w:ascii="Arial" w:eastAsia="Times New Roman" w:hAnsi="Arial" w:cs="Arial"/>
          <w:b/>
          <w:bCs/>
          <w:sz w:val="19"/>
          <w:szCs w:val="19"/>
          <w:lang w:eastAsia="fr-FR"/>
        </w:rPr>
        <w:t xml:space="preserve">r l’académie de </w:t>
      </w:r>
      <w:r w:rsidR="008514A7" w:rsidRPr="008514A7">
        <w:rPr>
          <w:rFonts w:ascii="Arial" w:eastAsia="Times New Roman" w:hAnsi="Arial" w:cs="Arial"/>
          <w:b/>
          <w:bCs/>
          <w:sz w:val="19"/>
          <w:szCs w:val="19"/>
          <w:lang w:eastAsia="fr-FR"/>
        </w:rPr>
        <w:t xml:space="preserve">Bordeaux </w:t>
      </w:r>
      <w:r w:rsidR="008514A7" w:rsidRPr="008514A7">
        <w:rPr>
          <w:rStyle w:val="apple-converted-space"/>
          <w:rFonts w:ascii="Arial" w:hAnsi="Arial" w:cs="Arial"/>
          <w:sz w:val="20"/>
          <w:szCs w:val="20"/>
        </w:rPr>
        <w:t> </w:t>
      </w:r>
    </w:p>
    <w:p w:rsidR="00A61C49" w:rsidRDefault="008514A7" w:rsidP="00A61C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19"/>
          <w:szCs w:val="19"/>
          <w:lang w:eastAsia="fr-FR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Production </w:t>
      </w:r>
      <w:r>
        <w:rPr>
          <w:rFonts w:ascii="Arial" w:hAnsi="Arial" w:cs="Arial"/>
          <w:sz w:val="20"/>
          <w:szCs w:val="20"/>
        </w:rPr>
        <w:t>fluctuations terminale</w:t>
      </w:r>
      <w:r w:rsidRPr="008514A7">
        <w:rPr>
          <w:rStyle w:val="apple-converted-space"/>
          <w:rFonts w:ascii="Arial" w:hAnsi="Arial" w:cs="Arial"/>
          <w:sz w:val="20"/>
          <w:szCs w:val="20"/>
        </w:rPr>
        <w:t> </w:t>
      </w:r>
    </w:p>
    <w:p w:rsidR="00A61C49" w:rsidRPr="00A61C49" w:rsidRDefault="00A61C49" w:rsidP="00A61C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:rsidR="00A61C49" w:rsidRPr="00A61C49" w:rsidRDefault="00A61C49" w:rsidP="00A61C4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61C49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2"/>
        <w:gridCol w:w="7246"/>
      </w:tblGrid>
      <w:tr w:rsidR="00A61C49" w:rsidRPr="00A61C49" w:rsidTr="00A61C49">
        <w:trPr>
          <w:tblCellSpacing w:w="0" w:type="dxa"/>
        </w:trPr>
        <w:tc>
          <w:tcPr>
            <w:tcW w:w="203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A61C49" w:rsidRPr="00A61C49" w:rsidRDefault="00A61C49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A61C4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fr-FR"/>
              </w:rPr>
              <w:t>Circonstances du test</w:t>
            </w:r>
            <w:r w:rsidRPr="00A61C4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 (en classe entière avec un </w:t>
            </w:r>
            <w:proofErr w:type="spellStart"/>
            <w:r w:rsidRPr="00A61C4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vidéo-projecteur</w:t>
            </w:r>
            <w:proofErr w:type="spellEnd"/>
            <w:r w:rsidRPr="00A61C4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, en salle informatique, élève en autonomie au CDI ou chez lui)</w:t>
            </w:r>
          </w:p>
        </w:tc>
        <w:tc>
          <w:tcPr>
            <w:tcW w:w="296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881" w:rsidRDefault="00A61C49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A61C4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 </w:t>
            </w:r>
            <w:r w:rsidR="008514A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Salle info / révisions</w:t>
            </w:r>
            <w:r w:rsidR="00D5188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</w:t>
            </w:r>
          </w:p>
          <w:p w:rsidR="00D51881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A61C49" w:rsidRPr="00A61C49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Exercice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educaplay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Vidéo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Xerfi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-Les mystères de la croissance potentielle</w:t>
            </w:r>
          </w:p>
        </w:tc>
      </w:tr>
      <w:tr w:rsidR="00A61C49" w:rsidRPr="00A61C49" w:rsidTr="00A61C49">
        <w:trPr>
          <w:tblCellSpacing w:w="0" w:type="dxa"/>
        </w:trPr>
        <w:tc>
          <w:tcPr>
            <w:tcW w:w="203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A61C49" w:rsidRPr="00A61C49" w:rsidRDefault="00A61C49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A61C4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fr-FR"/>
              </w:rPr>
              <w:t>Avis sur la nature de la ressource</w:t>
            </w:r>
          </w:p>
        </w:tc>
        <w:tc>
          <w:tcPr>
            <w:tcW w:w="296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C49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T</w:t>
            </w:r>
            <w:r w:rsidR="00FA0CC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rès bonne ressource vidéo et bonne application</w:t>
            </w:r>
            <w:r w:rsidR="001D058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(question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s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intégrée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s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dans la vidéo)</w:t>
            </w:r>
          </w:p>
          <w:p w:rsidR="008514A7" w:rsidRPr="00A61C49" w:rsidRDefault="008514A7" w:rsidP="00FA0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</w:tr>
      <w:tr w:rsidR="00A61C49" w:rsidRPr="00A61C49" w:rsidTr="00A61C49">
        <w:trPr>
          <w:tblCellSpacing w:w="0" w:type="dxa"/>
        </w:trPr>
        <w:tc>
          <w:tcPr>
            <w:tcW w:w="203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A61C49" w:rsidRPr="00A61C49" w:rsidRDefault="00A61C49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A61C4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fr-FR"/>
              </w:rPr>
              <w:t>Avis sur l’activité</w:t>
            </w:r>
          </w:p>
        </w:tc>
        <w:tc>
          <w:tcPr>
            <w:tcW w:w="296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881" w:rsidRDefault="00D51881" w:rsidP="001D0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FA0CC6" w:rsidRPr="00D51881" w:rsidRDefault="001D0583" w:rsidP="001D0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fr-FR"/>
              </w:rPr>
            </w:pPr>
            <w:r w:rsidRPr="00D51881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fr-FR"/>
              </w:rPr>
              <w:t>Les fluctuations sont compliquées à comprendre pour mes élèves et les questions/réponses comportent trop de petites erreurs les ont embrouillés d’autant que la vidéo combine les sources de la croissance (1.1) et les fluctuations éco (1.2.)</w:t>
            </w:r>
          </w:p>
          <w:p w:rsidR="00D51881" w:rsidRDefault="00D51881" w:rsidP="001D0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A61C49" w:rsidRDefault="00FA0CC6" w:rsidP="00FC3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-Notion</w:t>
            </w:r>
            <w:r w:rsidR="008514A7" w:rsidRPr="00FA0CC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de</w:t>
            </w:r>
            <w:r w:rsidRPr="00FA0CC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départ (croissance potentielle</w:t>
            </w:r>
            <w:r w:rsidR="00FC3EC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et ses limites</w:t>
            </w:r>
            <w:r w:rsidR="008514A7" w:rsidRPr="00FA0CC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) pas au programme</w:t>
            </w:r>
            <w:r w:rsidR="001D058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(ainsi que d’autre dans le reste des activités comme l’output gap</w:t>
            </w:r>
            <w:r w:rsidR="00D5188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ou les différents types de cycles économiques</w:t>
            </w:r>
            <w:r w:rsidR="001D058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)</w:t>
            </w:r>
          </w:p>
          <w:p w:rsidR="00D51881" w:rsidRDefault="00D51881" w:rsidP="00FC3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F662FD" w:rsidRDefault="00F662FD" w:rsidP="00FA0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-Petites coquilles dans la question 5</w:t>
            </w:r>
          </w:p>
          <w:p w:rsidR="00F662FD" w:rsidRPr="00FA0CC6" w:rsidRDefault="00F662FD" w:rsidP="00FA0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678A709" wp14:editId="2DACB93F">
                  <wp:extent cx="4437994" cy="390525"/>
                  <wp:effectExtent l="0" t="0" r="127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t="14583" b="1"/>
                          <a:stretch/>
                        </pic:blipFill>
                        <pic:spPr bwMode="auto">
                          <a:xfrm>
                            <a:off x="0" y="0"/>
                            <a:ext cx="4467700" cy="3931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51881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8514A7" w:rsidRDefault="00FA0CC6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-</w:t>
            </w:r>
            <w:r w:rsidR="00FC3EC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Réponse proposée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pas expressément</w:t>
            </w:r>
            <w:r w:rsidR="00F662F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mentionnée dans la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vidéo</w:t>
            </w:r>
            <w:r w:rsidR="00FC3EC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comme </w:t>
            </w:r>
            <w:r w:rsidR="00F662F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ici avec les « déterminants quantitatifs »</w:t>
            </w:r>
            <w:r w:rsidR="00FC3EC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 alors que la vidéo parle de « volume des équipements, de « stocks » et de « flux » </w:t>
            </w:r>
          </w:p>
          <w:p w:rsidR="00F662FD" w:rsidRDefault="00F662FD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4B6979" wp14:editId="261A1AA7">
                  <wp:extent cx="3867150" cy="1757212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1757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881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FC3ECA" w:rsidRDefault="00FC3ECA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-Réponses </w:t>
            </w:r>
            <w:r w:rsidR="001D058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non présentes dans la vidéo puisque celle-ci ne mentionne qu’une des 3 réponses</w:t>
            </w:r>
          </w:p>
          <w:p w:rsidR="00FC3ECA" w:rsidRDefault="00FC3ECA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5DE5F254" wp14:editId="598E733B">
                  <wp:extent cx="3781425" cy="1760859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1425" cy="176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881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8514A7" w:rsidRDefault="00FA0CC6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-</w:t>
            </w:r>
            <w:r w:rsidR="008514A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Réponses aux questions étranges, par exemple</w:t>
            </w:r>
            <w:r w:rsidR="00F662F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, ici les réponses en rouge sont refusées</w:t>
            </w:r>
            <w:r w:rsidR="008514A7">
              <w:rPr>
                <w:noProof/>
                <w:lang w:eastAsia="fr-FR"/>
              </w:rPr>
              <w:drawing>
                <wp:inline distT="0" distB="0" distL="0" distR="0" wp14:anchorId="08018EF6" wp14:editId="3ED62CFD">
                  <wp:extent cx="4057650" cy="1675948"/>
                  <wp:effectExtent l="0" t="0" r="0" b="63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8944" cy="1676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62FD" w:rsidRDefault="00F662FD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988B389" wp14:editId="4C5C6F80">
                  <wp:extent cx="4116108" cy="146685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720" cy="1469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881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  <w:p w:rsidR="008514A7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I</w:t>
            </w:r>
            <w:r w:rsidR="00F662F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ci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on demande </w:t>
            </w:r>
            <w:r w:rsidR="00F662F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 xml:space="preserve">« les 3 sources de la croissance » et il y a 4 réponses </w:t>
            </w:r>
          </w:p>
          <w:p w:rsidR="00F662FD" w:rsidRDefault="00F662FD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12E6E73" wp14:editId="3D4FE94D">
                  <wp:extent cx="3436718" cy="1787415"/>
                  <wp:effectExtent l="0" t="0" r="0" b="381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124" cy="1788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881" w:rsidRDefault="00D51881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bookmarkStart w:id="0" w:name="_GoBack"/>
            <w:bookmarkEnd w:id="0"/>
          </w:p>
          <w:p w:rsidR="00F662FD" w:rsidRDefault="00F662FD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Ici la dernière proposition est attendue alors que la précédente plus complète est juste également (ce n’est pas clair pour un élève)</w:t>
            </w:r>
          </w:p>
          <w:p w:rsidR="00F662FD" w:rsidRPr="00A61C49" w:rsidRDefault="00F662FD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3DB5F94D" wp14:editId="0929E002">
                  <wp:extent cx="3371850" cy="1660473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2209" cy="166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C49" w:rsidRPr="00A61C49" w:rsidTr="00A61C49">
        <w:trPr>
          <w:tblCellSpacing w:w="0" w:type="dxa"/>
        </w:trPr>
        <w:tc>
          <w:tcPr>
            <w:tcW w:w="203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A61C49" w:rsidRPr="00A61C49" w:rsidRDefault="00A61C49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A61C4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fr-FR"/>
              </w:rPr>
              <w:lastRenderedPageBreak/>
              <w:t>Remarques sur la grille de présentation de la ressource</w:t>
            </w:r>
          </w:p>
        </w:tc>
        <w:tc>
          <w:tcPr>
            <w:tcW w:w="296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0CC6" w:rsidRDefault="00FA0CC6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Objectifs clairs</w:t>
            </w:r>
          </w:p>
          <w:p w:rsidR="00A61C49" w:rsidRPr="00A61C49" w:rsidRDefault="00F662FD" w:rsidP="00A61C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I</w:t>
            </w:r>
            <w:r w:rsidR="00FA0CC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  <w:t>soler les exercices vidéos du reste car il faut chercher dans tout le diaporama qui est par ailleurs assez lourd à charger</w:t>
            </w:r>
          </w:p>
        </w:tc>
      </w:tr>
    </w:tbl>
    <w:p w:rsidR="00644CE0" w:rsidRDefault="00D51881"/>
    <w:sectPr w:rsidR="00644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47B08"/>
    <w:multiLevelType w:val="hybridMultilevel"/>
    <w:tmpl w:val="4C6077B6"/>
    <w:lvl w:ilvl="0" w:tplc="9F589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49"/>
    <w:rsid w:val="000E755D"/>
    <w:rsid w:val="001D0583"/>
    <w:rsid w:val="004017B9"/>
    <w:rsid w:val="008514A7"/>
    <w:rsid w:val="00A61C49"/>
    <w:rsid w:val="00B10F4A"/>
    <w:rsid w:val="00D51881"/>
    <w:rsid w:val="00F662FD"/>
    <w:rsid w:val="00FA0CC6"/>
    <w:rsid w:val="00FC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A61C49"/>
  </w:style>
  <w:style w:type="paragraph" w:styleId="Textedebulles">
    <w:name w:val="Balloon Text"/>
    <w:basedOn w:val="Normal"/>
    <w:link w:val="TextedebullesCar"/>
    <w:uiPriority w:val="99"/>
    <w:semiHidden/>
    <w:unhideWhenUsed/>
    <w:rsid w:val="00851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14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A0C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A61C49"/>
  </w:style>
  <w:style w:type="paragraph" w:styleId="Textedebulles">
    <w:name w:val="Balloon Text"/>
    <w:basedOn w:val="Normal"/>
    <w:link w:val="TextedebullesCar"/>
    <w:uiPriority w:val="99"/>
    <w:semiHidden/>
    <w:unhideWhenUsed/>
    <w:rsid w:val="00851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14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A0C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romain</dc:creator>
  <cp:lastModifiedBy>romain</cp:lastModifiedBy>
  <cp:revision>2</cp:revision>
  <dcterms:created xsi:type="dcterms:W3CDTF">2016-06-01T14:56:00Z</dcterms:created>
  <dcterms:modified xsi:type="dcterms:W3CDTF">2016-06-01T17:03:00Z</dcterms:modified>
</cp:coreProperties>
</file>